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Middle School Inclement Weather/Remote Learning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If RCS closes for Inclement Weather and deems the day as a “Remote Learning Day” for students, these will be the expectations for Middle School Students: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7380"/>
        <w:tblGridChange w:id="0">
          <w:tblGrid>
            <w:gridCol w:w="1980"/>
            <w:gridCol w:w="7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Assignment/Expectation to be completed by the student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have power/access to iReady:</w:t>
            </w:r>
            <w:r w:rsidDel="00000000" w:rsidR="00000000" w:rsidRPr="00000000">
              <w:rPr>
                <w:rtl w:val="0"/>
              </w:rPr>
              <w:t xml:space="preserve">  Complete 30 minutes of your iReady Personalized Path for Reading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do not have access to iReady:</w:t>
            </w:r>
            <w:r w:rsidDel="00000000" w:rsidR="00000000" w:rsidRPr="00000000">
              <w:rPr>
                <w:rtl w:val="0"/>
              </w:rPr>
              <w:t xml:space="preserve"> Write a one-page paper describing one thing you did today to enjoy the time at home.  (Examples are:  Spent time with my family, played in the snow, watched my favorite movie, cooked a special meal, etc!)  Be sure to use correct grammar, punctuation, and paragraph structure.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have power/access to iReady</w:t>
            </w:r>
            <w:r w:rsidDel="00000000" w:rsidR="00000000" w:rsidRPr="00000000">
              <w:rPr>
                <w:rtl w:val="0"/>
              </w:rPr>
              <w:t xml:space="preserve">:  Complete 30 minutes of your iReady Personalized Path for Math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do not have access to iReady</w:t>
            </w:r>
            <w:r w:rsidDel="00000000" w:rsidR="00000000" w:rsidRPr="00000000">
              <w:rPr>
                <w:rtl w:val="0"/>
              </w:rPr>
              <w:t xml:space="preserve">: Create </w:t>
            </w:r>
            <w:r w:rsidDel="00000000" w:rsidR="00000000" w:rsidRPr="00000000">
              <w:rPr>
                <w:b w:val="1"/>
                <w:rtl w:val="0"/>
              </w:rPr>
              <w:t xml:space="preserve">five</w:t>
            </w:r>
            <w:r w:rsidDel="00000000" w:rsidR="00000000" w:rsidRPr="00000000">
              <w:rPr>
                <w:rtl w:val="0"/>
              </w:rPr>
              <w:t xml:space="preserve"> math problems of the current math skill you are studying in your math class.  Solve each problem and show your work.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(if you are not enrolled in Social Studies this semester you do not do this!)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have power/access to Achieve:</w:t>
            </w:r>
            <w:r w:rsidDel="00000000" w:rsidR="00000000" w:rsidRPr="00000000">
              <w:rPr>
                <w:rtl w:val="0"/>
              </w:rPr>
              <w:t xml:space="preserve"> Read </w:t>
            </w:r>
            <w:r w:rsidDel="00000000" w:rsidR="00000000" w:rsidRPr="00000000">
              <w:rPr>
                <w:b w:val="1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Achieve Article of your choice.  Try to pick a “Social Studies” topic.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do not have access to Achieve:</w:t>
            </w:r>
            <w:r w:rsidDel="00000000" w:rsidR="00000000" w:rsidRPr="00000000">
              <w:rPr>
                <w:rtl w:val="0"/>
              </w:rPr>
              <w:t xml:space="preserve">  Write a one-page paper describing what a “Snow Day” would have been like 100 years ago.  Be sure to use correct grammar, punctuation, and paragraph structure.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(if you are not enrolled in Science this semester you do not do this!)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have power/access to Achieve:</w:t>
            </w:r>
            <w:r w:rsidDel="00000000" w:rsidR="00000000" w:rsidRPr="00000000">
              <w:rPr>
                <w:rtl w:val="0"/>
              </w:rPr>
              <w:t xml:space="preserve"> Read </w:t>
            </w:r>
            <w:r w:rsidDel="00000000" w:rsidR="00000000" w:rsidRPr="00000000">
              <w:rPr>
                <w:b w:val="1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Achieve Article of your choice. Try to pick a “Science” topic.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If you do not have access to Achieve:</w:t>
            </w:r>
            <w:r w:rsidDel="00000000" w:rsidR="00000000" w:rsidRPr="00000000">
              <w:rPr>
                <w:rtl w:val="0"/>
              </w:rPr>
              <w:t xml:space="preserve"> Make two graphs.  One graph should record the temperature for the day and the other graph should record any amounts of precipitation.  You need a </w:t>
            </w:r>
            <w:r w:rsidDel="00000000" w:rsidR="00000000" w:rsidRPr="00000000">
              <w:rPr>
                <w:b w:val="1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mid-day</w:t>
            </w:r>
            <w:r w:rsidDel="00000000" w:rsidR="00000000" w:rsidRPr="00000000">
              <w:rPr>
                <w:rtl w:val="0"/>
              </w:rPr>
              <w:t xml:space="preserve">, and </w:t>
            </w:r>
            <w:r w:rsidDel="00000000" w:rsidR="00000000" w:rsidRPr="00000000">
              <w:rPr>
                <w:b w:val="1"/>
                <w:rtl w:val="0"/>
              </w:rPr>
              <w:t xml:space="preserve">evening</w:t>
            </w:r>
            <w:r w:rsidDel="00000000" w:rsidR="00000000" w:rsidRPr="00000000">
              <w:rPr>
                <w:rtl w:val="0"/>
              </w:rPr>
              <w:t xml:space="preserve"> reading on each graph.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 outside - weather permitting and play for 30 minutes. (You may do inside exercise if needed.)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This is for all students, even if you are not formally in PE this semester.  No other elective assignments for today.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* These assignments will be collected by your Core teachers and credit will be given for completion.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* Attendance for the day will be determined based upon the completion of the work.</w:t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